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172" w:type="dxa"/>
        <w:tblLayout w:type="fixed"/>
        <w:tblLook w:val="04A0"/>
      </w:tblPr>
      <w:tblGrid>
        <w:gridCol w:w="675"/>
        <w:gridCol w:w="672"/>
        <w:gridCol w:w="1764"/>
        <w:gridCol w:w="1109"/>
        <w:gridCol w:w="636"/>
        <w:gridCol w:w="396"/>
        <w:gridCol w:w="4920"/>
      </w:tblGrid>
      <w:tr w:rsidR="006E6334" w:rsidTr="004B62F1">
        <w:trPr>
          <w:trHeight w:val="806"/>
        </w:trPr>
        <w:tc>
          <w:tcPr>
            <w:tcW w:w="10172" w:type="dxa"/>
            <w:gridSpan w:val="7"/>
            <w:vAlign w:val="center"/>
          </w:tcPr>
          <w:p w:rsidR="006E6334" w:rsidRDefault="007032ED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微软雅黑" w:eastAsia="微软雅黑" w:hAnsi="微软雅黑" w:cs="微软雅黑" w:hint="eastAsia"/>
                <w:sz w:val="32"/>
                <w:szCs w:val="32"/>
              </w:rPr>
              <w:t>缙云县人民医院医疗家具采购清单</w:t>
            </w:r>
            <w:bookmarkStart w:id="0" w:name="_GoBack"/>
            <w:bookmarkEnd w:id="0"/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序号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产品名称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图片展示</w:t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W*D*H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）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数量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单位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/>
              </w:rPr>
              <w:t>材质说明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医用导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0425" cy="836295"/>
                  <wp:effectExtent l="0" t="0" r="8255" b="1905"/>
                  <wp:docPr id="15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5400*650*1100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）配置：三个开门柜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三个主机柜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一个打印机柜，含锁，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急诊分诊台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56945" cy="571500"/>
                  <wp:effectExtent l="0" t="0" r="3175" b="7620"/>
                  <wp:docPr id="15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超声中心分诊台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6785" cy="752475"/>
                  <wp:effectExtent l="0" t="0" r="13335" b="9525"/>
                  <wp:docPr id="15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4200*700*1100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4.2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内镜中心分诊台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09320" cy="752475"/>
                  <wp:effectExtent l="0" t="0" r="5080" b="9525"/>
                  <wp:docPr id="155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4200*700*1100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4.2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lastRenderedPageBreak/>
              <w:t>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体检中心分诊台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2505" cy="866775"/>
                  <wp:effectExtent l="0" t="0" r="13335" b="1905"/>
                  <wp:docPr id="156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）配置：两个开门柜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内科分诊台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3615" cy="962025"/>
                  <wp:effectExtent l="0" t="0" r="6985" b="13335"/>
                  <wp:docPr id="157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血透中心分诊台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0600" cy="962025"/>
                  <wp:effectExtent l="0" t="0" r="0" b="13335"/>
                  <wp:docPr id="158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中医分诊台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5515" cy="962025"/>
                  <wp:effectExtent l="0" t="0" r="14605" b="13335"/>
                  <wp:docPr id="159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眼科分诊台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37260" cy="962025"/>
                  <wp:effectExtent l="0" t="0" r="7620" b="13335"/>
                  <wp:docPr id="160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电生理分诊台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60120" cy="962025"/>
                  <wp:effectExtent l="0" t="0" r="0" b="13335"/>
                  <wp:docPr id="161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耳鼻喉科分诊台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5515" cy="962025"/>
                  <wp:effectExtent l="0" t="0" r="14605" b="13335"/>
                  <wp:docPr id="162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手术中心分诊台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5515" cy="962025"/>
                  <wp:effectExtent l="0" t="0" r="14605" b="13335"/>
                  <wp:docPr id="163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0600" cy="962025"/>
                  <wp:effectExtent l="0" t="0" r="0" b="13335"/>
                  <wp:docPr id="164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外科分诊台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37260" cy="962025"/>
                  <wp:effectExtent l="0" t="0" r="7620" b="13335"/>
                  <wp:docPr id="165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儿科分诊台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35355" cy="904875"/>
                  <wp:effectExtent l="0" t="0" r="9525" b="9525"/>
                  <wp:docPr id="166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妇产科分诊台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2980" cy="1057275"/>
                  <wp:effectExtent l="0" t="0" r="7620" b="9525"/>
                  <wp:docPr id="167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护士站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7265" cy="923925"/>
                  <wp:effectExtent l="0" t="0" r="13335" b="5715"/>
                  <wp:docPr id="168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护士站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3600" cy="923925"/>
                  <wp:effectExtent l="0" t="0" r="5080" b="5715"/>
                  <wp:docPr id="169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3000*700*1100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护士站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3600" cy="923925"/>
                  <wp:effectExtent l="0" t="0" r="5080" b="5715"/>
                  <wp:docPr id="302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5300*700*1100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5.3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）台面板：采用优质“戈兰迪”牌人造石；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）板材：门板，抽屉，层板基材采用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）配置：一个开门柜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三个抽屉，含锁，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医用候诊椅（三人位）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18210" cy="657860"/>
                  <wp:effectExtent l="0" t="0" r="11430" b="12700"/>
                  <wp:docPr id="171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三人位</w:t>
            </w:r>
            <w:proofErr w:type="gramEnd"/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）椅座材料：内刚外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内材选用优质上海“宝钢”牌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冷扎钢板，用模具冲孔；根据人体工学弯曲成型，表面采用静电粉末喷涂处理，经久耐用，增加钢板封边，增强了椅座的强度；表面采用进口高回弹永不变形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材料灌注加压成型（座面规格：高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42.5cm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52cm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）座底支承横管：选用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方型冷扎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钢管，具有良好的承载能力；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）椅脚：选用带螺杆胶脚垫，可便于调节座椅整体的水平稳定性，增强了与地面的摩擦力，消除了与地面接触时产生的噪音；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）扶手：铝合金压铸成型；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）连接件：钢制螺帽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，螺丝，表面镀镍；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）其它：座面及椅背为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材质，椅座与椅座之间均带扶手。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医用候诊椅（四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人位）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lastRenderedPageBreak/>
              <w:drawing>
                <wp:inline distT="0" distB="0" distL="114300" distR="114300">
                  <wp:extent cx="1018540" cy="670560"/>
                  <wp:effectExtent l="0" t="0" r="2540" b="0"/>
                  <wp:docPr id="172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四人位</w:t>
            </w:r>
            <w:proofErr w:type="gramEnd"/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）椅座材料：内刚外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内材选用优质上海“宝钢”牌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冷扎钢板，用模具冲孔；根据人体工学弯曲成型，表面采用静电粉末喷涂处理，经久耐用，增加钢板封边，增强了椅座的强度；表面采用进口高回弹永不变形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材料灌注加压成型（座面规格：高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42.5cm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52cm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lastRenderedPageBreak/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）座底支承横管：选用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方型冷扎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钢管，具有良好的承载能力；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）椅脚：选用带螺杆胶脚垫，可便于调节座椅整体的水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平稳定性，增强了与地面的摩擦力，消除了与地面接触时产生的噪音；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）扶手：铝合金压铸成型；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）连接件：钢制螺帽，螺丝，表面镀镍；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）其它：座面及椅背为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材质，椅座与椅座之间均带扶手。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22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医用候诊椅（儿科）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91540" cy="806450"/>
                  <wp:effectExtent l="0" t="0" r="7620" b="1270"/>
                  <wp:docPr id="173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860*580*800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）面料：采用优质“雄景”牌西皮，（西皮厚度不低于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），防磨防污性好；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，拉伸强度不小于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90KPA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，环保型。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）粘胶剂：绿色环保胶水，无毒、无异味、黏接力强，不含对人体有害化学成分。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）脚架：实木油漆脚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病区等候沙发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38225" cy="1066800"/>
                  <wp:effectExtent l="0" t="0" r="13335" b="0"/>
                  <wp:docPr id="174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770*840*630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皮（超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），防磨防污性好；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）辅料：采用“昆盈”牌高密度、高弹力聚氨脂海绵，密度不低于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病区等候茶几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3615" cy="723900"/>
                  <wp:effectExtent l="0" t="0" r="6985" b="7620"/>
                  <wp:docPr id="17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500*500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）贴面材料：采用进口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AAA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级优质樱桃木木皮，厚度为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）基材：采用“永茂”牌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）油漆：采用“大宝”牌环保油漆，符合国际环保标准，油漆工艺符合工序要求；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）脚架：为金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属脚架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医用候诊椅（妇产科）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22985" cy="878205"/>
                  <wp:effectExtent l="0" t="0" r="13335" b="5715"/>
                  <wp:docPr id="176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8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610*600*780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）面料：采用优质“雄景”牌西皮，西皮厚度不低于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，透气性好；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诊查桌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69010" cy="623570"/>
                  <wp:effectExtent l="0" t="0" r="6350" b="1270"/>
                  <wp:docPr id="177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1200*600*750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）封边：桌面板、门板采用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激光封边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）五金配件：钢珠三节导轨、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键盘架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固定主机架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固定柜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医用诊查床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2330" cy="455930"/>
                  <wp:effectExtent l="0" t="0" r="6350" b="1270"/>
                  <wp:docPr id="178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45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1900*600*660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）台架：优质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钢管，金属表面经酸洗、磷化等化学防锈、防腐处理后，环氧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树酯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高温喷涂、烤漆，喷涂后具有耐腐蚀、防火、防潮等功能；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）床面：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厚“雄景”牌西皮软包垫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采用“昆盈”牌高密度、高弹力聚氨脂海绵，密度不低于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，可防氧化、防碎，软硬适中，回弹性良好，不易变形，靠背分档位调节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使用更加灵活、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lastRenderedPageBreak/>
              <w:t>方便、舒适；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50*50mm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钢管，管壁厚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）床架：采用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60*30*1.5mm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级“永茂”牌刨花板，板厚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28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医用诊查床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2330" cy="455930"/>
                  <wp:effectExtent l="0" t="0" r="6350" b="1270"/>
                  <wp:docPr id="30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45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1900*900*660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）台架：优质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钢管，金属表面经酸洗、磷化等化学防锈、防腐处理后，环氧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树酯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高温喷涂、烤漆，喷涂后具有耐腐蚀、防火、防潮等功能；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）床面：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厚“雄景”牌西皮软包垫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采用“昆盈”牌高密度、高弹力聚氨脂海绵，密度不低于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，可防氧化、防碎，软硬适中，回弹性良好，不易变形，靠背分档位调节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使用更加灵活、方便、舒适；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50*50mm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钢管，管壁厚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）床架：采用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60*30*1.5mm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级“永茂”牌刨花板，板厚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医用诊查床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2330" cy="455930"/>
                  <wp:effectExtent l="0" t="0" r="6350" b="1270"/>
                  <wp:docPr id="304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45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1900*800*500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spacing w:after="180"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）台架：优质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钢管，金属表面经酸洗、磷化等化学防锈、防腐处理后，环氧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树酯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高温喷涂、烤漆，喷涂后具有耐腐蚀、防火、防潮等功能；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）床面：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厚“雄景”牌西皮软包垫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采用“昆盈”牌高密度、高弹力聚氨脂海绵，密度不低于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，可防氧化、防碎，软硬适中，回弹性良好，不易变形，靠背分档位调节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使用更加灵活、方便、舒适；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50*50mm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钢管，管壁厚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）床架：采用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60*30*1.5mm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级“永茂”牌刨花板，板厚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医用诊桌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16000" cy="652145"/>
                  <wp:effectExtent l="0" t="0" r="5080" b="3175"/>
                  <wp:docPr id="181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1500*1500*750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55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级刨花板，台面带一个直径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的圆孔，带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的木挡板，下配直径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的圆柱支撑脚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+30*30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的支撑架；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）副柜：采用“永茂”牌木纹色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级刨花板，顶板厚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，其余侧板、门板、底板、层板和背板厚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，近色直边，对应顶板开过线孔，左边为抽屉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单开门，含锁，不含拉手；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）围板：三块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级刨花板组成，围住副柜；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侧柜顶板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和抽屉面板采用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激光封边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）配置：主桌面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侧柜（抽屉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围挡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移动主机架。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医用诊桌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16000" cy="652145"/>
                  <wp:effectExtent l="0" t="0" r="5080" b="3175"/>
                  <wp:docPr id="182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1300*1500*750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级刨花板，台面带一个直径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的圆孔，带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的木挡板，下配直径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的圆柱支撑脚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+30*30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的支撑架；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）副柜：采用“永茂”牌木纹色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级刨花板，顶板厚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，其余侧板、门板、底板、层板和背板厚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，近色直边，对应顶板开过线孔，左边为抽屉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单开门，含锁，不含拉手；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lastRenderedPageBreak/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）围板：三块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级刨花板组成，围住副柜；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侧柜顶板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和抽屉面板采用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激光封边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）配置：主桌面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侧柜（抽屉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围挡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移动主机架。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32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医用儿童病人椅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3140" cy="1042670"/>
                  <wp:effectExtent l="0" t="0" r="12700" b="8890"/>
                  <wp:docPr id="183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04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400*410H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）坐垫采用优质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皮（超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），防磨防污性好；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）油漆：底部喷“大宝”牌环保油漆。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医用儿童诊疗床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1550" cy="482600"/>
                  <wp:effectExtent l="0" t="0" r="3810" b="5080"/>
                  <wp:docPr id="184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1800*550*750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）材料：侧板、顶板采用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级刨花板，其余板材选用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）封边：侧板、顶板采用激光封边，德国进口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）软包垫：面料为优质“雄景”牌西皮，辅料为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涂防老化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变形保护膜。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）结构：如图。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医用儿童诊疗桌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10285" cy="678180"/>
                  <wp:effectExtent l="0" t="0" r="10795" b="7620"/>
                  <wp:docPr id="185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1500*1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500*760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级刨花板，台面带一个直径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的圆孔，带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的木挡板，下配直径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的圆柱支撑脚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+30*30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的支撑架；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）副柜：采用“永茂”牌木纹色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级刨花板，顶板厚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，其余侧板、门板、底板、层板和背板厚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，近色直边，对应顶板开过线孔，左边为抽屉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单开门，含锁，不含拉手；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）围板：三块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级刨花板组成，围住副柜；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侧柜顶板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和抽屉面板采用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激光封边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）配置：主桌面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侧柜（抽屉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围挡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移动主机架。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肌注椅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33145" cy="847725"/>
                  <wp:effectExtent l="0" t="0" r="3175" b="5715"/>
                  <wp:docPr id="186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常规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）主材：采用优质橡胶木材料，自然木纹，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保留天然特性，色彩明亮、永不褪色，具有防水、防火、防刮伤的特点；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）外观无裂缝、无孔洞等缺陷，条纹清晰；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采血椅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98830" cy="953770"/>
                  <wp:effectExtent l="0" t="0" r="8890" b="6350"/>
                  <wp:docPr id="187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常规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，透气性好；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lastRenderedPageBreak/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）脚架：镜面不锈钢。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37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病人椅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70255" cy="1035050"/>
                  <wp:effectExtent l="0" t="0" r="6985" b="1270"/>
                  <wp:docPr id="188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430*380*800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）主材：采用优质橡胶木材料，自然木纹，保留天然特性，色彩明亮、永不褪色，具有防水、防火、防刮伤的特点；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）外观无裂缝、无孔洞等缺陷，条纹清晰；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）喷“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符合国际环保标准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妇产科病人椅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14375" cy="923925"/>
                  <wp:effectExtent l="0" t="0" r="1905" b="5715"/>
                  <wp:docPr id="189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580*480*800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）面料：采用优质绒布，透气性好；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）脚架：烤漆脚。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两人位输液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4865" cy="847725"/>
                  <wp:effectExtent l="0" t="0" r="13335" b="5715"/>
                  <wp:docPr id="190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两人位</w:t>
            </w:r>
            <w:proofErr w:type="gramEnd"/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坐椅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材质：采用“上海宝钢”牌冷轧板；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）支撑脚主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樑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方管，整体负重不低于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1250KG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）坐位钢板：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厚钢板，管材为蛋形管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，整体负重为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坐背仰压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负重：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坐椅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尺寸：座面：高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410mm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450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420 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；椅：高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820 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470mm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）连接固体件：钢质螺钉、螺帽、螺母、表面电镀；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 xml:space="preserve"> (7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）涂沫性能：表面全部静电环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氧基粉沫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喷涂，厚度为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 um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，硬度为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2-3H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靠背采用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，防磨防污性好，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三人位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四根输液杆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四个扶手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靠背。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三人位输液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09955" cy="862965"/>
                  <wp:effectExtent l="0" t="0" r="4445" b="5715"/>
                  <wp:docPr id="191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三人位</w:t>
            </w:r>
            <w:proofErr w:type="gramEnd"/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坐椅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材质：采用“上海宝钢”牌冷轧板；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）支撑脚主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樑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方管，整体负重不低于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1250KG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）坐位钢板：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厚钢板，管材为蛋形管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，整体负重为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坐背仰压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负重：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坐椅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尺寸：座面：高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410mm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450 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420 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；椅：高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820 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470mm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）连接固体件：钢质螺钉、螺帽、螺母、表面电镀；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 xml:space="preserve"> (7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）涂沫性能：表面全部静电环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氧基粉沫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喷涂，厚度为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 um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，硬度为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2-3H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靠背采用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，防磨防污性好，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三人位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四根输液杆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四个扶手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靠背。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四人位输液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24890" cy="793115"/>
                  <wp:effectExtent l="0" t="0" r="11430" b="14605"/>
                  <wp:docPr id="192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四人位</w:t>
            </w:r>
            <w:proofErr w:type="gramEnd"/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坐椅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材质：采用“上海宝钢”牌冷轧板；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）支撑脚主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樑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方管，整体负重不低于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1250KG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）坐位钢板：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厚钢板，管材为蛋形管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，整体负重为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坐背仰压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负重：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坐椅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尺寸：座面：高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410mm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450 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420 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；椅：高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820 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、深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470mm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lastRenderedPageBreak/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）连接固体件：钢质螺钉、螺帽、螺母、表面电镀；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 xml:space="preserve"> (7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）涂沫性能：表面全部静电环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氧基粉沫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喷涂，厚度为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 um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，硬度为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2-3H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靠背采用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，防磨防污性好，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三人位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四根输液杆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四个扶手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靠背。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42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输液椅（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VIP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）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9805" cy="899160"/>
                  <wp:effectExtent l="0" t="0" r="10795" b="0"/>
                  <wp:docPr id="193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790*810*1040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皮，耐磨性、防污性好；座位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550*550mm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，下配有收纳抽屉，扶手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580*120mm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，上配有水杯槽及活动阅读板，靠背分两段，上段宽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，下段宽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，可调节角度。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）辅料：采用“昆盈”牌高密度、高弹力聚氨脂海绵，可防氧化、防碎，软硬适中，回弹性良好，不易变形；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）工艺：活动板，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放水杯功能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；靠背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倾仰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调节功能；输液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椅前端带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隐藏收纳抽屉。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）配置：活动板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收纳抽屉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输液杆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水杯槽。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胎心监护椅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8695" cy="751205"/>
                  <wp:effectExtent l="0" t="0" r="1905" b="10795"/>
                  <wp:docPr id="194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5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常规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皮（超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），防磨防污性好；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）辅料：采用“昆盈”牌高密度、高弹力聚氨脂海绵，密度不低于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）其他：配优质电镀脚架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靠背可在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—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135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度之间调节。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儿童雾化组合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7900" cy="930275"/>
                  <wp:effectExtent l="0" t="0" r="12700" b="14605"/>
                  <wp:docPr id="195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900*580*1400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）油漆：台面喷“大宝”牌环保油漆达到国际游离甲醛含量≤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0.5mg/L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油漆工艺符合工艺要求。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）沙发采用优质“威宝”牌超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皮（超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），防磨防污性好；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）沙发辅料：采用“昆盈”牌高密度、高弹力聚氨脂海绵，密度不低于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）工艺：油漆五底三面；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）配置：桌子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沙发。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病房三人沙发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5680" cy="645795"/>
                  <wp:effectExtent l="0" t="0" r="10160" b="9525"/>
                  <wp:docPr id="196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2040*830*740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）面料：采用优质“雄景”牌西皮，西皮厚度不低于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，透气性好；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）脚架：镜面不锈钢。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穿刺台</w:t>
            </w:r>
            <w:proofErr w:type="gramEnd"/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15365" cy="782955"/>
                  <wp:effectExtent l="0" t="0" r="5715" b="9525"/>
                  <wp:docPr id="197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（配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软包垫，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含附台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，副台规格：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1150*570*850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）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）油漆：表面采用喷涂处理；喷“大宝”牌环保油漆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面贴防火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）软包垫：面料为优质“威宝”牌超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皮，辅料为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厚“昆盈”牌高密度、高弹力聚氨脂海绵；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）注射床：造型台面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加厚处理，侧边为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加厚弧形处理；配置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软垫，内含抽屉格，脚踏板功能；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）附台：造型台面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135mm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加厚处理，侧边为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加厚弧形处理；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字注射椅：采用全橡胶实木，双层结构，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含实木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脚踏板和软包座背（椅子总高度为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920MM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以上，椅座高度为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以上）；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）配置：注射床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组合台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注射椅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*1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张。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47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雾化操作台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8675" cy="1162050"/>
                  <wp:effectExtent l="0" t="0" r="9525" b="11430"/>
                  <wp:docPr id="198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1400*600*750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）面板：采用“戈兰迪”牌人造石；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）配置：理化板台面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主柜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采血侧桌</w:t>
            </w:r>
            <w:proofErr w:type="gramEnd"/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60120" cy="788670"/>
                  <wp:effectExtent l="0" t="0" r="0" b="3810"/>
                  <wp:docPr id="199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1200*450*600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）材料：门板、侧板，顶底板，层板为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”牌，拉手均采用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成人注射操作柜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657225" cy="1238250"/>
                  <wp:effectExtent l="0" t="0" r="13335" b="11430"/>
                  <wp:docPr id="200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600*250-500*750-1500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双抽屉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两块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活动层板，不含锁。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挂号收费桌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1075" cy="752475"/>
                  <wp:effectExtent l="0" t="0" r="9525" b="9525"/>
                  <wp:docPr id="201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1500*1500*750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）材料：主桌台面，侧板为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）封边：台面、门板、抽面采用激光封边，德国进口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）五金配件：阻尼铰链，钢珠三节导轨采用“东泰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侧柜（主机柜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空格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开门柜），不含拉手，含锁。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挂号收费桌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1075" cy="752475"/>
                  <wp:effectExtent l="0" t="0" r="9525" b="9525"/>
                  <wp:docPr id="202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1350*1500*750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）材料：主桌台面，侧板为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）封边：台面、门板、抽面采用激光封边，德国进口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）五金配件：阻尼铰链，钢珠三节导轨采用“东泰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侧柜（主机柜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空格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开门柜），不含拉手，含锁。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医用更衣柜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504825" cy="1133475"/>
                  <wp:effectExtent l="0" t="0" r="13335" b="9525"/>
                  <wp:docPr id="203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300*550*2000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136.5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米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三块层板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两根挂衣杆。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53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医用挂衣柜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62000" cy="1238250"/>
                  <wp:effectExtent l="0" t="0" r="0" b="11430"/>
                  <wp:docPr id="204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1000*200*1100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挂衣钩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医用值班柜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00125" cy="1009650"/>
                  <wp:effectExtent l="0" t="0" r="5715" b="11430"/>
                  <wp:docPr id="205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400*350*450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）板材：门板、层板、抽屉面板采用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）封边：顶板、抽屉面板采用激光封边，德国进口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医用被服柜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590550" cy="1228725"/>
                  <wp:effectExtent l="0" t="0" r="3810" b="5715"/>
                  <wp:docPr id="206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800*600*2200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177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）门板：门板为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级刨花板，每块层板下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加托层角铁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三块层板，含拉手，不含锁。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医用储物柜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04850" cy="1276350"/>
                  <wp:effectExtent l="0" t="0" r="11430" b="3810"/>
                  <wp:docPr id="207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1200*400*1800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层板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门板，含锁、不含拉手。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手术中心打包桌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171575" cy="1200150"/>
                  <wp:effectExtent l="0" t="0" r="1905" b="3810"/>
                  <wp:docPr id="208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1000*1000*750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）板材：台面，侧板基材采用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抽屉，不含锁，不含拉手。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PICC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操作台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32510" cy="735965"/>
                  <wp:effectExtent l="0" t="0" r="3810" b="10795"/>
                  <wp:docPr id="209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1600*700*1200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）板材：台面，侧板基材采用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侧板，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59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口腔科定制柜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695325" cy="1266825"/>
                  <wp:effectExtent l="0" t="0" r="5715" b="13335"/>
                  <wp:docPr id="210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900*420*1800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）材料：顶板、门板、层板为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）配置：分上下两层，上为对开门，下为抽屉（如图）。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医用文件柜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619125" cy="1143000"/>
                  <wp:effectExtent l="0" t="0" r="5715" b="0"/>
                  <wp:docPr id="211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900*420*1800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241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）门板：上门板内嵌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玻璃；下门板为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”阻尼铰链，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）配置：上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玻璃双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开门（内含两块活动层板）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木质双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开门（内含一块活动层板），分上下两截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ICU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单人衣柜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581025" cy="1076325"/>
                  <wp:effectExtent l="0" t="0" r="13335" b="5715"/>
                  <wp:docPr id="212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900*550*1800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）配置：分上下两截，各为双开门结构，含拉手，不含锁。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地台架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7265" cy="443865"/>
                  <wp:effectExtent l="0" t="0" r="13335" b="13335"/>
                  <wp:docPr id="213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1200*600*200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）采用优质“宝钢”牌电解钢板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立柱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50*50*1.0mm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，层板厚度为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，经淋化、除锈、静电、喷涂处理；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）存取方便、承重大、容量大，用于物品的存放；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医用矮柜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0600" cy="1276350"/>
                  <wp:effectExtent l="0" t="0" r="0" b="3810"/>
                  <wp:docPr id="214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900*420*950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108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）材料：台面为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级刨花板，其余门板、侧板、层板、底板、背板为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）配置：上两抽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下双开门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（内含一块活动层板）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做斜边拉手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含锁。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医用操作地柜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1550" cy="1019175"/>
                  <wp:effectExtent l="0" t="0" r="3810" b="1905"/>
                  <wp:docPr id="215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800*600*850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35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）面板：采用“瑞欣”牌理化板，内材厚度为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12.7mm,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边沿厚度为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级多层板，其余侧板、顶板、底板、背板为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）配置：理化板台面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主柜（上两抽，含拉手、锁，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下双开门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含一块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活动层板）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铝合金踢脚板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塑料可调节脚（高度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65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医用水槽柜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38225" cy="933450"/>
                  <wp:effectExtent l="0" t="0" r="13335" b="11430"/>
                  <wp:docPr id="216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800*600*850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）面板：采用“瑞欣”牌理化板，内材厚度为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12.7mm,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边沿厚度为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级多层板，其余侧板、顶板、底板、背板为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）配置：理化板台面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主柜（双开门、含拉手，不含水槽和水龙头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)+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铝合金踢脚板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塑料可调节脚（高度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医用吊柜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23925" cy="1181100"/>
                  <wp:effectExtent l="0" t="0" r="5715" b="7620"/>
                  <wp:docPr id="217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800*350*1000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级多层板，其余侧板、顶板、底板、背板为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）结构：柜体用三合一连接件，用加强码吊式安装，左右两侧均做加厚收口处理；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”阻尼铰链；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）配置：主柜双开门（内含一块活动层板）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可调节高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度亚克力挡板。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医用吊柜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23925" cy="1114425"/>
                  <wp:effectExtent l="0" t="0" r="5715" b="13335"/>
                  <wp:docPr id="218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800*350*1000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级多层板，其余侧板、顶板、底板、背板为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）结构：柜体用三合一连接件，用加强码吊式安装，左右两侧均做加厚收口处理；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”阻尼铰链；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）配置：主柜双开门（内含一块活动层板）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可调节高度亚克力挡板。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医用分类垃圾柜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42950" cy="1123950"/>
                  <wp:effectExtent l="0" t="0" r="3810" b="3810"/>
                  <wp:docPr id="219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450*600*800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）面板：采用“瑞欣”牌理化板，内材厚度为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12.7mm,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边沿厚度为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级多层板，其余侧板、顶板、底板、背板为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厚，台面开孔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250*250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，柜内可放各种医疗分类垃圾，有脚踏开启功能；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）柜内安装连动式脚踏开启系统，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开合免手触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，只需轻踩脚踏板，就可打开垃圾投放盖板；脚踏装置采用进口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304#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不锈钢板，厚度为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，易消毒永不生锈；所有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工件经模具冲压折弯焊接而成，焊接部分打磨、抛光处理平滑过渡，焊接口表面光滑；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配国内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优质品牌缓冲减压器，带自动回弹功能；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铝合金踢脚板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塑料可调节脚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理化板台面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脚踏装置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ICU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衣柜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561975" cy="1152525"/>
                  <wp:effectExtent l="0" t="0" r="1905" b="5715"/>
                  <wp:docPr id="220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1600*400*1800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格主柜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层板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门板，不含锁、不含拉手。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70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体检中心沙发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14400" cy="1085850"/>
                  <wp:effectExtent l="0" t="0" r="0" b="11430"/>
                  <wp:docPr id="221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1200*600*500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）面料：采用优质“雄景”牌西皮，西皮厚度不低于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，透气性好；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体检中心职员桌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0915" cy="560705"/>
                  <wp:effectExtent l="0" t="0" r="4445" b="3175"/>
                  <wp:docPr id="222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1200*1300*750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）封边：桌面板、抽屉面板采用德国进口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回型钢脚。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，含锁，拉手为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值班室更衣柜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647700" cy="1133475"/>
                  <wp:effectExtent l="0" t="0" r="7620" b="9525"/>
                  <wp:docPr id="223" name="图片 223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23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1000*550*2000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）配置：柜子分上下两截，两对双开门结构，两块层板，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含锁和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换鞋凳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38225" cy="832485"/>
                  <wp:effectExtent l="0" t="0" r="13335" b="5715"/>
                  <wp:docPr id="224" name="图片 224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24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900*400*500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）软包垫：面料为“雄景”牌西皮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采用“昆盈”牌高密度、高弹力聚氨脂海绵，密度不低于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）材料：侧板为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个开门柜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+30MM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厚软包垫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换鞋柜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23925" cy="1123950"/>
                  <wp:effectExtent l="0" t="0" r="5715" b="3810"/>
                  <wp:docPr id="225" name="图片 225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5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800*400*1200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层板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门板，含锁、不含拉手。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无门储物柜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581025" cy="1162050"/>
                  <wp:effectExtent l="0" t="0" r="13335" b="11430"/>
                  <wp:docPr id="226" name="图片 226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6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500*800*2400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块层板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76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挂号收费零钱柜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552450" cy="1114425"/>
                  <wp:effectExtent l="0" t="0" r="11430" b="13335"/>
                  <wp:docPr id="227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900*420*1800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）配置：分为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格，不含拉手。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器械柜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71525" cy="1171575"/>
                  <wp:effectExtent l="0" t="0" r="5715" b="1905"/>
                  <wp:docPr id="228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900*320-600*2000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）面板：采用“瑞欣”牌理化板，边沿厚度为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）板材：门板、层板、抽屉面板采用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）配置：地柜（两个抽屉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双开门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活动层板）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吊柜（双开门两块层板）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理化板台面，含锁，含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门诊移动隔断柜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47725" cy="1162050"/>
                  <wp:effectExtent l="0" t="0" r="5715" b="11430"/>
                  <wp:docPr id="229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800*400*1200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”牌阻尼铰链；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万向轮，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医用移动矮柜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09650" cy="1066800"/>
                  <wp:effectExtent l="0" t="0" r="11430" b="0"/>
                  <wp:docPr id="230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900*400*1200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”牌阻尼铰链；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万向轮，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医用货架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05815" cy="1009015"/>
                  <wp:effectExtent l="0" t="0" r="1905" b="12065"/>
                  <wp:docPr id="231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1500*600*2200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）采用优质“宝钢”牌电解钢板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立柱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50*50*1.0mm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，层板厚度为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，经淋化、除锈、静电、喷涂处理；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）存取方便、承重大、容量大，用于物品的存放；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）分为四层。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医用货架（定制）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36930" cy="1048385"/>
                  <wp:effectExtent l="0" t="0" r="1270" b="3175"/>
                  <wp:docPr id="232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1800*600*2200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）采用优质“宝钢”牌电解钢板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立柱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50*50*1.0mm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，层板厚度为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，经淋化、除锈、静电、喷涂处理；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）存取方便、承重大、容量大，用于物品的存放；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）分为四层。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82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不锈钢货架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82650" cy="1105535"/>
                  <wp:effectExtent l="0" t="0" r="1270" b="6985"/>
                  <wp:docPr id="233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1800*600*2200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45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）采用优质“宝钢”牌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不锈钢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壁厚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，经淋化、除锈、静电、喷涂处理；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）存取方便、承重大、容量大，用于物品的存放；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）分为四层。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不锈钢操作柜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600075" cy="847725"/>
                  <wp:effectExtent l="0" t="0" r="9525" b="5715"/>
                  <wp:docPr id="234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900*320-600*2000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）采用优质“宝钢”牌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不锈钢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壁厚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，经淋化、除锈、静电、喷涂处理；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）存取方便、承重大、容量大；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）用于物品的存放；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技工桌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49630" cy="970280"/>
                  <wp:effectExtent l="0" t="0" r="3810" b="5080"/>
                  <wp:docPr id="235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1800*700*800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）台面采用高级防火板，具有平滑、防火、防腐蚀、抗冲击等功能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）整体为钢木结构，采用高密度防火烤漆材料，可承受清洗消毒不变形，无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锐角，经久耐用，其色泽搭配柔和适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中，符合人体工程学设计要求。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）配置：口腔专用照明系统一套；专用吸尘器一套。工具抽屉四组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口腔科操作台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55040" cy="531495"/>
                  <wp:effectExtent l="0" t="0" r="5080" b="1905"/>
                  <wp:docPr id="236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3500*600*850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）面板：采用“瑞欣”牌理化板，内材厚度为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12.7mm,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边沿厚度为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）材料：余柜体采用“永茂”牌木纹色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级多层板，所有板材厚度为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）结构：每组含一个工作位（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1200W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为一个工作位），每个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工作位配一个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一个键盘架，配一个分类垃圾柜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水槽柜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十个抽屉（含十二个塑料分隔盘）。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口腔科抽屉矮柜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8690" cy="750570"/>
                  <wp:effectExtent l="0" t="0" r="11430" b="11430"/>
                  <wp:docPr id="237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800*500*850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）面板：采用“瑞欣”牌理化板，内材厚度为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12.7mm,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边沿厚度为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级多层板，其余侧板、顶板、底板、背板为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）配置：理化板台面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主柜（八抽，含拉手、锁，）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铝合金踢脚板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塑料可调节脚（高度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口腔科活动柜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647700" cy="914400"/>
                  <wp:effectExtent l="0" t="0" r="7620" b="0"/>
                  <wp:docPr id="238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530*490*840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）台面：采用钢化玻璃，防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刮花耐腐蚀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）框架：采用“宝钢”牌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不锈钢，磷化处理，表面喷静电粉末喷涂；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）五金：“东泰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”三节导轨，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）脚轮：聚氨酯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万向医疗脚轮；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）配置：如图（含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个医用抽屉专用工具托盘）。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88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口腔科屏风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57250" cy="1152525"/>
                  <wp:effectExtent l="0" t="0" r="11430" b="5715"/>
                  <wp:docPr id="239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500*1800*60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）屏风：“新达”牌铝合金框架，厚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厚磨砂玻璃；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）中为“永茂”牌木纹色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）下为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铝合金踢脚线；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口腔科屏风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6775" cy="1152525"/>
                  <wp:effectExtent l="0" t="0" r="1905" b="5715"/>
                  <wp:docPr id="240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1500*1800*60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）屏风：“新达”牌铝合金框架，厚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厚磨砂玻璃；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）中为“永茂”牌木纹色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）下为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铝合金踢脚线；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口腔科屏风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6775" cy="1152525"/>
                  <wp:effectExtent l="0" t="0" r="1905" b="5715"/>
                  <wp:docPr id="241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1800*1800*60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）屏风：“新达”牌铝合金框架，厚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厚磨砂玻璃；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）中为“永茂”牌木纹色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）下为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100mmH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铝合金踢脚线；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口腔科转角操作柜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6150" cy="694055"/>
                  <wp:effectExtent l="0" t="0" r="13970" b="6985"/>
                  <wp:docPr id="242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2000*1600*850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）面板：采用“瑞欣”牌理化板，内材厚度为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12.7mm,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边沿厚度为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）材料：余柜体采用“永茂”牌木纹色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级多层板，所有板材厚度为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）结构：每组含一个工作位，每个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工作位配一个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一个键盘架，配一个分类垃圾柜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十个抽屉。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妇产科器械隔断柜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72490" cy="955040"/>
                  <wp:effectExtent l="0" t="0" r="11430" b="5080"/>
                  <wp:docPr id="243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2000*800*2000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病理科诊断桌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90905" cy="822960"/>
                  <wp:effectExtent l="0" t="0" r="8255" b="0"/>
                  <wp:docPr id="244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1600*1600*1050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）屏风：“新达”牌铝合金框架，上部装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厚磨砂玻璃，下为“永茂”牌木纹色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键盘架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活动主机架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活动柜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口型钢脚架。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94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病理科诊断桌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33450" cy="861695"/>
                  <wp:effectExtent l="0" t="0" r="11430" b="6985"/>
                  <wp:docPr id="245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1600*1400*1050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）屏风：“新达”牌铝合金框架，上部装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厚磨砂玻璃，下为“永茂”牌木纹色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键盘架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活动主机架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活动柜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口型钢脚架。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示教柜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7880" cy="911860"/>
                  <wp:effectExtent l="0" t="0" r="5080" b="2540"/>
                  <wp:docPr id="246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1800*500*2000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28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组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层板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抽屉（如图）。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示教椅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81050" cy="1095375"/>
                  <wp:effectExtent l="0" t="0" r="11430" b="1905"/>
                  <wp:docPr id="247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570*580*800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429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）椅背：全新尼龙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背框，过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BIFMA300b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拉背测试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）扶手：全新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固定扶手，通过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BIFMA 45KG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拉力测试；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海棉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：采用“昆盈”牌高密度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度泡棉，高回弹性，耐用度高；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）曲木板：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多层曲木板热压成型；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）黑色烤漆四脚椅架（圆管）。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示教椅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2975" cy="1076325"/>
                  <wp:effectExtent l="0" t="0" r="1905" b="5715"/>
                  <wp:docPr id="248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630*570*930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所用麻绒布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料基本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通过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BS 7176/BS 5852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英国测试标准、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EN14362-2:2003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欧盟测试标准、部分布料通过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GB17591-2006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的国标测试标准，具有一定阻燃效果。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）椅背：全新尼龙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背框，过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BIFMA300b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拉背。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）扶手：全新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固定扶手，通过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BIFMA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45KG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拉力测试。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海棉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圣诺盟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高密度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度泡棉，高回弹性，耐用度高。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）曲木板：靠背、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多层曲木板热压成型。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）其他：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配进口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电镀脚架。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示教椅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00100" cy="1190625"/>
                  <wp:effectExtent l="0" t="0" r="7620" b="13335"/>
                  <wp:docPr id="249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570*580*800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252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）椅背：全新尼龙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背框，过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BIFMA300b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拉背测试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）扶手：全新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固定扶手，通过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BIFMA 45KG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拉力测试；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海棉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：采用“昆盈”牌高密度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度泡棉，高回弹性，耐用度高；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）曲木板：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多层曲木板热压成型；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）黑色烤漆四脚椅架（方管）。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99</w:t>
            </w:r>
          </w:p>
        </w:tc>
        <w:tc>
          <w:tcPr>
            <w:tcW w:w="672" w:type="dxa"/>
            <w:vMerge w:val="restart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示教桌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Merge w:val="restart"/>
            <w:vAlign w:val="center"/>
          </w:tcPr>
          <w:p w:rsidR="006E6334" w:rsidRDefault="007032ED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3775" cy="685800"/>
                  <wp:effectExtent l="0" t="0" r="12065" b="0"/>
                  <wp:docPr id="305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2400*1000*750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 w:val="restart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门型钢脚，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中间脚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为配电箱脚（如有）；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100</w:t>
            </w:r>
          </w:p>
        </w:tc>
        <w:tc>
          <w:tcPr>
            <w:tcW w:w="672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764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2400*1200*750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/>
            <w:vAlign w:val="center"/>
          </w:tcPr>
          <w:p w:rsidR="006E6334" w:rsidRDefault="006E6334">
            <w:pPr>
              <w:jc w:val="left"/>
              <w:rPr>
                <w:rFonts w:ascii="宋体" w:eastAsia="宋体" w:hAnsi="宋体" w:cs="宋体"/>
                <w:sz w:val="15"/>
                <w:szCs w:val="15"/>
              </w:rPr>
            </w:pP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101</w:t>
            </w:r>
          </w:p>
        </w:tc>
        <w:tc>
          <w:tcPr>
            <w:tcW w:w="672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764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2400*1400*750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/>
            <w:vAlign w:val="center"/>
          </w:tcPr>
          <w:p w:rsidR="006E6334" w:rsidRDefault="006E6334">
            <w:pPr>
              <w:jc w:val="left"/>
              <w:rPr>
                <w:rFonts w:ascii="宋体" w:eastAsia="宋体" w:hAnsi="宋体" w:cs="宋体"/>
                <w:sz w:val="15"/>
                <w:szCs w:val="15"/>
              </w:rPr>
            </w:pP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102</w:t>
            </w:r>
          </w:p>
        </w:tc>
        <w:tc>
          <w:tcPr>
            <w:tcW w:w="672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764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2800*140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8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/>
            <w:vAlign w:val="center"/>
          </w:tcPr>
          <w:p w:rsidR="006E6334" w:rsidRDefault="006E6334">
            <w:pPr>
              <w:jc w:val="left"/>
              <w:rPr>
                <w:rFonts w:ascii="宋体" w:eastAsia="宋体" w:hAnsi="宋体" w:cs="宋体"/>
                <w:sz w:val="15"/>
                <w:szCs w:val="15"/>
              </w:rPr>
            </w:pP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103</w:t>
            </w:r>
          </w:p>
        </w:tc>
        <w:tc>
          <w:tcPr>
            <w:tcW w:w="672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764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3200*1200*750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/>
            <w:vAlign w:val="center"/>
          </w:tcPr>
          <w:p w:rsidR="006E6334" w:rsidRDefault="006E6334">
            <w:pPr>
              <w:jc w:val="left"/>
              <w:rPr>
                <w:rFonts w:ascii="宋体" w:eastAsia="宋体" w:hAnsi="宋体" w:cs="宋体"/>
                <w:sz w:val="15"/>
                <w:szCs w:val="15"/>
              </w:rPr>
            </w:pP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104</w:t>
            </w:r>
          </w:p>
        </w:tc>
        <w:tc>
          <w:tcPr>
            <w:tcW w:w="672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764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3200*1400*750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/>
            <w:vAlign w:val="center"/>
          </w:tcPr>
          <w:p w:rsidR="006E6334" w:rsidRDefault="006E6334">
            <w:pPr>
              <w:jc w:val="left"/>
              <w:rPr>
                <w:rFonts w:ascii="宋体" w:eastAsia="宋体" w:hAnsi="宋体" w:cs="宋体"/>
                <w:sz w:val="15"/>
                <w:szCs w:val="15"/>
              </w:rPr>
            </w:pP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105</w:t>
            </w:r>
          </w:p>
        </w:tc>
        <w:tc>
          <w:tcPr>
            <w:tcW w:w="672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764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4200*1800*750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/>
            <w:vAlign w:val="center"/>
          </w:tcPr>
          <w:p w:rsidR="006E6334" w:rsidRDefault="006E6334">
            <w:pPr>
              <w:jc w:val="left"/>
              <w:rPr>
                <w:rFonts w:ascii="宋体" w:eastAsia="宋体" w:hAnsi="宋体" w:cs="宋体"/>
                <w:sz w:val="15"/>
                <w:szCs w:val="15"/>
              </w:rPr>
            </w:pP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106</w:t>
            </w:r>
          </w:p>
        </w:tc>
        <w:tc>
          <w:tcPr>
            <w:tcW w:w="672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764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4800*2200*750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/>
            <w:vAlign w:val="center"/>
          </w:tcPr>
          <w:p w:rsidR="006E6334" w:rsidRDefault="006E6334">
            <w:pPr>
              <w:jc w:val="left"/>
              <w:rPr>
                <w:rFonts w:ascii="宋体" w:eastAsia="宋体" w:hAnsi="宋体" w:cs="宋体"/>
                <w:sz w:val="15"/>
                <w:szCs w:val="15"/>
              </w:rPr>
            </w:pP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107</w:t>
            </w:r>
          </w:p>
        </w:tc>
        <w:tc>
          <w:tcPr>
            <w:tcW w:w="672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764" w:type="dxa"/>
            <w:vMerge/>
            <w:vAlign w:val="center"/>
          </w:tcPr>
          <w:p w:rsidR="006E6334" w:rsidRDefault="006E6334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5200*2400*750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Merge/>
            <w:vAlign w:val="center"/>
          </w:tcPr>
          <w:p w:rsidR="006E6334" w:rsidRDefault="006E6334">
            <w:pPr>
              <w:jc w:val="left"/>
              <w:rPr>
                <w:rFonts w:ascii="宋体" w:eastAsia="宋体" w:hAnsi="宋体" w:cs="宋体"/>
                <w:sz w:val="15"/>
                <w:szCs w:val="15"/>
              </w:rPr>
            </w:pP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示教桌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3775" cy="685800"/>
                  <wp:effectExtent l="0" t="0" r="12065" b="0"/>
                  <wp:docPr id="250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1800*900*750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门型钢脚，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中间脚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为配电箱脚（如有）；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示教桌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93775" cy="685800"/>
                  <wp:effectExtent l="0" t="0" r="12065" b="0"/>
                  <wp:docPr id="251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1600*700*750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门型钢脚，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中间脚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为配电箱脚（如有）；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门诊条形桌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5515" cy="857250"/>
                  <wp:effectExtent l="0" t="0" r="14605" b="11430"/>
                  <wp:docPr id="252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1000*500*750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）主材：台面基材采用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铝合金钢架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标配带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350H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吸音挡板；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）桌脚：铝合金脚架；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）配置：桌板（可折叠）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桌脚。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门诊条形桌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03935" cy="910590"/>
                  <wp:effectExtent l="0" t="0" r="1905" b="3810"/>
                  <wp:docPr id="253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）主材：台面基材采用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铝合金钢架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标配带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350H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吸音挡板；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）桌脚：铝合金脚架；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）配置：桌板（可折叠）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桌脚。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门诊条形桌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9805" cy="888365"/>
                  <wp:effectExtent l="0" t="0" r="10795" b="10795"/>
                  <wp:docPr id="254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1400*500*750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）主材：台面基材采用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铝合金钢架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标配带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350H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吸音挡板；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）桌脚：铝合金脚架；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）配置：桌板（可折叠）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桌脚。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门诊条形桌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20115" cy="834390"/>
                  <wp:effectExtent l="0" t="0" r="9525" b="3810"/>
                  <wp:docPr id="255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）主材：台面基材采用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铝合金钢架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标配带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350H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吸音挡板；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）桌脚：铝合金脚架；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）配置：桌板（可折叠）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桌脚。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医生办公桌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08380" cy="783590"/>
                  <wp:effectExtent l="0" t="0" r="12700" b="8890"/>
                  <wp:docPr id="256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1400*600*750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）封边：桌面板、抽屉面板采用德国进口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回型钢脚。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lastRenderedPageBreak/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，含锁，拉手为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115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医生办公桌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1060" cy="669290"/>
                  <wp:effectExtent l="0" t="0" r="7620" b="1270"/>
                  <wp:docPr id="257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1200*600*750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）封边：桌面板、抽屉面板采用德国进口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回型钢脚。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，含锁，拉手为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医生办公桌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9170" cy="760730"/>
                  <wp:effectExtent l="0" t="0" r="11430" b="1270"/>
                  <wp:docPr id="258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1600*600*750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）封边：桌面板、抽屉面板采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回型钢脚。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，含锁，拉手为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医护办公桌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39800" cy="730250"/>
                  <wp:effectExtent l="0" t="0" r="5080" b="1270"/>
                  <wp:docPr id="259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1400*700*750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）封边：桌面板、抽屉面板采用德国进口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回型钢脚。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，含锁，拉手为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医护办公桌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66800" cy="828675"/>
                  <wp:effectExtent l="0" t="0" r="0" b="9525"/>
                  <wp:docPr id="260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1600*700*750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）封边：桌面板、抽屉面板采用德国进口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回型钢脚。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，含锁，拉手为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119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医护办公桌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66800" cy="828675"/>
                  <wp:effectExtent l="0" t="0" r="0" b="9525"/>
                  <wp:docPr id="261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1800*700*750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）封边：桌面板、抽屉面板采用德国进口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回型钢脚。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单开门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主机架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，含锁，拉手为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斜切边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中医诊桌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19810" cy="758825"/>
                  <wp:effectExtent l="0" t="0" r="1270" b="3175"/>
                  <wp:docPr id="262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1400*700*750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脚采用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松木材质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台经防潮、防虫、防腐处理，强度高、刚性好、不变形；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）油漆：所有木制部分表面采用台湾进口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大宝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环保油漆，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）胶水：采用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环保白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乳胶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优质环保胶水，产品符合国家环保检测标准；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主桌含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个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抽屉，一个主机架，一个键盘架。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中医诊椅</w:t>
            </w:r>
            <w:proofErr w:type="gramEnd"/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619125" cy="1076325"/>
                  <wp:effectExtent l="0" t="0" r="5715" b="5715"/>
                  <wp:docPr id="263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常规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脚采用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松木材质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台经防潮、防虫、防腐处理，强度高、刚性好、不变形；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）油漆：所有木制部分表面采用台湾进口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大宝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环保油漆，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）胶水：采用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环保白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乳胶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优质环保胶水，产品符合国家环保检测标准；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）配置：无扶手。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中医病人椅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95350" cy="1104900"/>
                  <wp:effectExtent l="0" t="0" r="3810" b="7620"/>
                  <wp:docPr id="264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常规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）采用优质九层曲木板，自然木纹，一次热压成形；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）外观无裂缝、无树节子、无孔洞等缺陷；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达到国际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油漆工艺符合工序要求。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中医诊床</w:t>
            </w:r>
            <w:proofErr w:type="gramEnd"/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07745" cy="607695"/>
                  <wp:effectExtent l="0" t="0" r="13335" b="1905"/>
                  <wp:docPr id="265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1900*600*660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）台架：优质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钢管，金属表面经酸洗、磷化等化学防锈、防腐处理后，环氧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树酯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高温喷涂、烤漆，喷涂后具有耐腐蚀、防火、防潮等功能；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）床面：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厚“雄景”牌西皮软包垫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西皮厚度不低于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采用“昆盈”牌高密度、高弹力聚氨脂海绵，密度不低于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，可防氧化、防碎，软硬适中，回弹性良好，不易变形，靠背分档位调节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使用更加灵活、方便、舒适；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50*50mm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钢管，管壁厚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）床架：采用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60*30*1.5mm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优质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“宝钢”牌冷扎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级“永茂”牌刨花板，板厚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手术室医护椅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24255" cy="855345"/>
                  <wp:effectExtent l="0" t="0" r="12065" b="13335"/>
                  <wp:docPr id="266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880*980*1000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皮，耐磨性、防污性好；靠背分两段，上段宽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，下段宽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，可调节角度。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）辅料：采用“昆盈”牌高密度、高弹力聚氨脂海绵，可防氧化、防碎，软硬适中，回弹性良好，不易变形；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）结构：如图。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125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打包台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55675" cy="632460"/>
                  <wp:effectExtent l="0" t="0" r="4445" b="7620"/>
                  <wp:docPr id="267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1600*800*1000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）材料：台面、抽屉面板表面贴美国大西洋进口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）台面喷“大宝”牌油漆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符合国际环保标准，除台面外用“展辰”牌水性漆喷涂；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）工艺：油漆工艺五底三面，符合工艺要求。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）拉环：纯铜拉环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双面各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个抽屉，抽屉深度为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打包台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4245" cy="625475"/>
                  <wp:effectExtent l="0" t="0" r="635" b="14605"/>
                  <wp:docPr id="268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2400*800*1000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）材料：台面、抽屉面板表面贴美国大西洋进口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）台面喷“大宝”牌油漆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符合国际环保标准，除台面外用“展辰”牌水性漆喷涂；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）工艺：油漆工艺五底三面，符合工艺要求。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）拉环：纯铜拉环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双面各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个抽屉，抽屉深度为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中药柜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52475" cy="1038225"/>
                  <wp:effectExtent l="0" t="0" r="9525" b="13335"/>
                  <wp:docPr id="269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1640*600*2000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）材料：台面、抽屉面板表面贴美国大西洋进口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）台面喷“大宝”牌油漆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符合国际环保标准，除台面外用“展辰”牌水性漆喷涂；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：油漆工艺五底三面，符合工艺要求。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）拉环：纯铜拉环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个抽屉，抽屉深度为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48cm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中药柜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62000" cy="1009650"/>
                  <wp:effectExtent l="0" t="0" r="0" b="11430"/>
                  <wp:docPr id="270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1640*600*2000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）材料：台面、抽屉面板表面贴美国大西洋进口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）台面喷“大宝”牌油漆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符合国际环保标准，除台面外用“展辰”牌水性漆喷涂；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）工艺：油漆工艺五底三面，符合工艺要求。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）拉环：纯铜拉环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）配置：如图，抽屉深度为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48cm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针灸储物柜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7425" cy="970280"/>
                  <wp:effectExtent l="0" t="0" r="3175" b="5080"/>
                  <wp:docPr id="271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1800*400*1800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）材料：门板、层板为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级刨花板，其余侧板、顶板、底板、背板为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130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婴儿洗礼池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90575" cy="1123950"/>
                  <wp:effectExtent l="0" t="0" r="1905" b="3810"/>
                  <wp:docPr id="272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1000*790*850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池体选材：全部采用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PMMA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。制作工艺：通过金属模具一次吸塑成型，拒绝拼接。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主体支架选材：全部采用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30x30mm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铝合金标准件。制作工艺：标准件通过连接件连接，拒绝焊接。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柜门板及装饰板选材：医用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全包覆的高密度板。制作工艺：高密度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板通过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全包覆一次吸塑成型，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开胶、不变色、防水、耐磨；符合整体国标环境保护标准。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4.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脚轮：每个池子下带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个可升降式承重轮。可移动、可固定。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5.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水龙头：采用精铜铸造阀芯的水龙头。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6.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设备设计要求：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7.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整套设备现场模块组装，拒绝现场大施工。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8.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为降低劳动强度，整套设备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°倾斜角设计。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9.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每个池子为单独模块，可与其他池子任意组合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搭配，可移动、可固定、可搬迁、可重组。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10.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为降低安全隐患和避免清洁死角，池体线条为弧线形设计。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护理平台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47725" cy="1019175"/>
                  <wp:effectExtent l="0" t="0" r="5715" b="1905"/>
                  <wp:docPr id="273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900*790*850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台面支架为优质不锈钢制作，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带万向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轮；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柜体内有防腐防潮的储物底板；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柜门采用专业定做的整体烤漆面板制作；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4.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台面及功能背板全部采用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PMMA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高分子材料，用模具吸塑一体成型；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5.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设备安装后可搬迁、重组、升级方便灵活；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  <w:t>6.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台面加软包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推拿床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01395" cy="579120"/>
                  <wp:effectExtent l="0" t="0" r="4445" b="0"/>
                  <wp:docPr id="274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1900*650*700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）面料：采用优质“雄景”牌西皮，西皮厚度≥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，防磨防污性好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）辅料：采用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55#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高密度、高弹力聚氨脂海绵，可防氧化、防碎，软硬适中，回弹性良好，不易变形；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）脚架：采用足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厚方管；经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道防锈喷涂前处理；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）整体坚实稳固、美观大方、操作灵活方便。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体检中心等候椅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19175" cy="1095375"/>
                  <wp:effectExtent l="0" t="0" r="1905" b="1905"/>
                  <wp:docPr id="275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680*740*780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）面料：采用优质“雄景”牌西皮，手工精心缝制，透气性好；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，拉伸强度不小于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90KPA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，环保型；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）粘胶剂：绿色环保胶水，无毒、无异味、黏接力强，不含对人体有害化学成分；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医生办公椅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1075" cy="981075"/>
                  <wp:effectExtent l="0" t="0" r="9525" b="9525"/>
                  <wp:docPr id="276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630*570*930-1000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820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）椅背：全新尼龙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背框，过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BIFMA300b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拉背测试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）扶手：全新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固定扶手；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海棉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：“昆盈”牌高密度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度泡棉，高回弹性，耐用度高；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）气压棒：台湾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MDI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气压棒，升降行程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60-120mm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，可承受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250KG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压力，升降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万次无损；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）曲木板：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多层曲木板热压成型；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）底盘：采用“新昊玮”牌一级锁定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基本倾仰底盘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，壁厚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2.0mm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）椅轮：采用“中威”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牌椅轮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高强度合成尼龙纤维树脂材料制成，活动自如，耐磨性。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135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医生转椅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6775" cy="1066800"/>
                  <wp:effectExtent l="0" t="0" r="1905" b="0"/>
                  <wp:docPr id="277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常规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皮防磨防污性好；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）脚架：铝合金脚：经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道防锈喷涂前处理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）其他：可调节高度，配置万向轮。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医用双层值班床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19175" cy="1114425"/>
                  <wp:effectExtent l="0" t="0" r="1905" b="13335"/>
                  <wp:docPr id="278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2000*1000*1780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）采用松木材质，纹路流畅、色泽均匀、质感自然；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）外观无裂缝、无孔洞等缺陷；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）四腿落地，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卯结构；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）床主立柱采用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松木木条，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床厅采用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30mm*95mm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的松木板条，表面清漆处理，床板采用杉木床板，床板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档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采用杂木档。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/>
              </w:rPr>
              <w:t>医用小方凳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33780" cy="899160"/>
                  <wp:effectExtent l="0" t="0" r="2540" b="0"/>
                  <wp:docPr id="279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/>
              </w:rPr>
              <w:t>350*250*350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777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）采用橡木材质，纹路流畅、色泽均匀、质感自然；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）外观无裂缝、无孔洞等缺陷；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）四腿落地，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卯结构，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脚底加静音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防滑脚垫软垫；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内镜中心仪器桌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28700" cy="966470"/>
                  <wp:effectExtent l="0" t="0" r="7620" b="8890"/>
                  <wp:docPr id="280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1200*600*750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）板材：台面，侧板基材采用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双抽屉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前挡板，不含锁，拉手。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针灸床头柜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57250" cy="1123950"/>
                  <wp:effectExtent l="0" t="0" r="11430" b="3810"/>
                  <wp:docPr id="281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450*450*700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）板材：门板、层板、抽屉面板采用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）封边：门板、抽屉面板采用激光封边，德国进口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医用置物组合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23925" cy="1190625"/>
                  <wp:effectExtent l="0" t="0" r="5715" b="13335"/>
                  <wp:docPr id="282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600*18*800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件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”牌五金；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配置：主板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底板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镜子；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设备科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钳工台</w:t>
            </w:r>
            <w:proofErr w:type="gramEnd"/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08685" cy="523875"/>
                  <wp:effectExtent l="0" t="0" r="5715" b="9525"/>
                  <wp:docPr id="283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868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2000*1000*750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）面板：采用“瑞欣”牌理化板，内材厚度为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12.7mm,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边沿厚度为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）桌脚：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50mm*30mm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方管台架；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142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置物架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284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800*400*800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级中密度纤维板，其它板材厚度为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）材质：美国进口大西洋胡桃木皮贴面；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）油漆：采用“大宝”牌油漆，五底三面工艺；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主席台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110615" cy="721995"/>
                  <wp:effectExtent l="0" t="0" r="1905" b="9525"/>
                  <wp:docPr id="285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2200*600*750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挡水条喷金属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漆，开话筒线孔，配金属线盖；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）台面喷“大宝”牌油漆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符合国际环保标准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，除台面外用“展辰”牌水性漆喷涂；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）工艺：油漆工艺五底三面，符合工艺要求。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主席椅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71550" cy="1190625"/>
                  <wp:effectExtent l="0" t="0" r="3810" b="13335"/>
                  <wp:docPr id="286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605*635*960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）材质：实木椅脚架；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）椅背、椅座：采用“威宝”牌超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皮厚度≥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，牢固度好，耐磨，中背；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）海绵：采用“昆盈”牌高密度、高回弹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度泡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油漆工艺符合工艺要求。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演讲台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685800" cy="1133475"/>
                  <wp:effectExtent l="0" t="0" r="0" b="9525"/>
                  <wp:docPr id="287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800*620*1150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挡水条喷金属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漆，开话筒线孔，配金属线盖；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）台面喷“大宝”牌油漆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符合国际环保标准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，除台面外用“展辰”牌水性漆喷涂；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）工艺：油漆工艺五底三面，符合工艺要求。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单人沙发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62330" cy="527685"/>
                  <wp:effectExtent l="0" t="0" r="6350" b="5715"/>
                  <wp:docPr id="288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960*940*750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）面料：采用优质“威宝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皮，厚度≥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，防磨防污性好，手工精心缝制，透气性好。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）海绵：采用“有大”牌高密度一体成型泡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，拉伸强度不小于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90KPA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，环保型。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）粘胶剂：绿色环保胶水，无毒、无异味、黏接力强，不含对人体有害化学成分。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）脚架：实木油漆脚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三人沙发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3610" cy="714375"/>
                  <wp:effectExtent l="0" t="0" r="1270" b="1905"/>
                  <wp:docPr id="289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2240*940*750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）面料：采用优质“威宝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纤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皮，手工精心缝制，透气性好。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“有大”牌高密度一体成型泡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，再衬丝绵，回弹力≥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，拉伸强度不小于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90KPA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，环保型。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）粘胶剂：绿色环保胶水，无毒、无异味、黏接力强，不含对人体有害化学成分。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）框架：实木内架，含水量严格控制在国家最高标准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）脚架：实木油漆脚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148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小茶几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9150" cy="1038225"/>
                  <wp:effectExtent l="0" t="0" r="3810" b="13335"/>
                  <wp:docPr id="290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600*600*450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）贴面材料：采用进口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AAA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级优质樱桃木木皮，厚度为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）基材：采用“永茂”牌中密度纤维板；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）油漆：采用“大宝”牌环保油漆，符合国际环保标准，油漆工艺符合工序要求；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）脚架：为镜面不锈钢脚架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长茶几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01065" cy="733425"/>
                  <wp:effectExtent l="0" t="0" r="13335" b="13335"/>
                  <wp:docPr id="291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1200*600*450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）贴面材料：采用进口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AAA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级优质樱桃木木皮，厚度为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）基材：采用“永茂”牌中密度纤维板；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）油漆：采用“大宝”牌环保油漆，符合国际环保标准，油漆工艺符合工序要求；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）脚架：为镜面不锈钢脚架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中型会议桌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44550" cy="733425"/>
                  <wp:effectExtent l="0" t="0" r="8890" b="13335"/>
                  <wp:docPr id="292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4800*1600*750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）材质：表面贴美国大西洋进口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挡水条配椭圆形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金属线盖，外圈挡板开检修门，每个检修门内开两个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86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型面板孔；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）油漆：台面喷“大宝”牌环保油漆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除台面外喷“展辰”水性油漆符合国家环保标准；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）工艺：油漆工艺五底三面，符合工艺要求。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151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中型会议椅</w:t>
            </w:r>
            <w:proofErr w:type="gramEnd"/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76300" cy="1123950"/>
                  <wp:effectExtent l="0" t="0" r="7620" b="3810"/>
                  <wp:docPr id="293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605*635*960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）材质：实木椅脚架；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）椅背、椅座：采用“雄景”牌西皮，西皮厚度≥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，牢固度好，耐磨，中背；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）海绵：采用“昆盈”牌高密度、高回弹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度泡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，可防氧化、防碎，软硬适中，回弹性良好，不易变形；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）油漆：喷“大宝”牌环保油漆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油漆工艺符合工艺要求。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152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餐椅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35990" cy="1075690"/>
                  <wp:effectExtent l="0" t="0" r="8890" b="6350"/>
                  <wp:docPr id="294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510*565*730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347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木本色，自然木纹，保留天然特性，色彩明亮、永不褪色，具有防水、防火、防刮伤的特点；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桌座厚度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厚“永茂”牌多层板，脚架为实木脚架；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）外观无裂缝、无孔洞等缺陷；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）结构：如图。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153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餐桌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49325" cy="733425"/>
                  <wp:effectExtent l="0" t="0" r="10795" b="13335"/>
                  <wp:docPr id="295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1400*700*750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木本色，自然木纹，保留天然特性，色彩明亮、永不褪色，具有防水、防火、防刮伤的特点；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）采用实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木封边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）桌面板厚度为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，脚架为金属脚架；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）外观无裂缝、无孔洞等缺陷；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）铝合金脚架，架子为整体结构，上架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木板。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154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医用备餐台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28700" cy="1066800"/>
                  <wp:effectExtent l="0" t="0" r="7620" b="0"/>
                  <wp:docPr id="296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900W*420D*800H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）材料：顶板为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级刨花板，其余门板、侧板、层板、底板、背板为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）封边：门板、抽屉板采用激光封边，德国进口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无胶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其余用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“兄奕”牌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封边，德国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汉高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"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牌胶；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）五金配件：阻尼铰链、钢珠三节导轨、拉手均采用“东泰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”牌，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锁件采用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“乐思富”牌；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）配置：上双抽屉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下双开门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柜（内含一块活动层板）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围边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含拉手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含锁。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155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医用餐台</w:t>
            </w:r>
            <w:proofErr w:type="gramEnd"/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88060" cy="635000"/>
                  <wp:effectExtent l="0" t="0" r="2540" b="5080"/>
                  <wp:docPr id="297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1100*500*750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）台面板：基材采用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厚“永茂”牌木纹色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级浸渍胶膜纸饰面刨花板；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）封边：采用德国进口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瑞好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ABS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封边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条，无胶；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）基脚：采用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60mm*60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钢脚。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156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家属连体餐桌椅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017270" cy="706755"/>
                  <wp:effectExtent l="0" t="0" r="3810" b="9525"/>
                  <wp:docPr id="298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1200*700*750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37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木本色，自然木纹，保留天然特性，色彩明亮、永不褪色，具有防水、防火、防刮伤的特点；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）桌面板厚度为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，脚架为金属脚架；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）外观无裂缝、无孔洞等缺陷；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）铝合金脚架，架子为整体结构，上架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木板。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157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大圆桌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>
                  <wp:extent cx="982345" cy="498475"/>
                  <wp:effectExtent l="0" t="0" r="8255" b="4445"/>
                  <wp:docPr id="306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2200*750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）台面喷“大宝”牌油漆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除台面外用“展辰”牌水性漆喷涂；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）工艺：油漆工艺五底三面，符合工艺要求；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）配置：桌面配置原木转盘。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158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小圆桌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>
                  <wp:extent cx="982345" cy="498475"/>
                  <wp:effectExtent l="0" t="0" r="8255" b="4445"/>
                  <wp:docPr id="307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1800*750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）材料：表面贴美国大西洋进口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0.6mm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胡桃木皮，基材选用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E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级“永茂”牌中密度纤维板；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）台面喷“大宝”牌油漆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除台面外用“展辰”牌水性漆喷涂；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）工艺：油漆工艺五底三面，符合工艺要求；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）配置：桌面配置原木转盘。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159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餐椅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3435" cy="1010285"/>
                  <wp:effectExtent l="0" t="0" r="9525" b="10795"/>
                  <wp:docPr id="301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550*550*860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26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）采用优质布料；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）辅料：采用曲木内架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）脚架：实木油漆脚架，含水量严格控制在国家最高标准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10%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以内，南北温差变化率≤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需无卷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翘、变形、开裂，并经防腐、防蛀处理；</w:t>
            </w:r>
          </w:p>
        </w:tc>
      </w:tr>
      <w:tr w:rsidR="006E6334" w:rsidTr="004B62F1">
        <w:tc>
          <w:tcPr>
            <w:tcW w:w="675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</w:t>
            </w:r>
          </w:p>
        </w:tc>
        <w:tc>
          <w:tcPr>
            <w:tcW w:w="672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医用操作地柜隔板</w:t>
            </w:r>
          </w:p>
        </w:tc>
        <w:tc>
          <w:tcPr>
            <w:tcW w:w="1764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956310" cy="702945"/>
                  <wp:effectExtent l="0" t="0" r="3810" b="13335"/>
                  <wp:docPr id="309" name="图片 15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15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1200*2400*35</w:t>
            </w:r>
          </w:p>
        </w:tc>
        <w:tc>
          <w:tcPr>
            <w:tcW w:w="63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160</w:t>
            </w:r>
          </w:p>
        </w:tc>
        <w:tc>
          <w:tcPr>
            <w:tcW w:w="396" w:type="dxa"/>
            <w:vAlign w:val="center"/>
          </w:tcPr>
          <w:p w:rsidR="006E6334" w:rsidRDefault="007032E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4920" w:type="dxa"/>
            <w:vAlign w:val="center"/>
          </w:tcPr>
          <w:p w:rsidR="006E6334" w:rsidRDefault="007032E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）厚度不低于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）“瑞昌”牌透明亚克力；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lang/>
              </w:rPr>
              <w:t>）具体尺寸及做法以现场测量复核为准；</w:t>
            </w:r>
          </w:p>
        </w:tc>
      </w:tr>
    </w:tbl>
    <w:p w:rsidR="006E6334" w:rsidRDefault="006E6334"/>
    <w:sectPr w:rsidR="006E6334" w:rsidSect="006E6334">
      <w:pgSz w:w="11906" w:h="16838"/>
      <w:pgMar w:top="1440" w:right="1123" w:bottom="1440" w:left="1123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2ED" w:rsidRDefault="007032ED" w:rsidP="004B62F1">
      <w:r>
        <w:separator/>
      </w:r>
    </w:p>
  </w:endnote>
  <w:endnote w:type="continuationSeparator" w:id="0">
    <w:p w:rsidR="007032ED" w:rsidRDefault="007032ED" w:rsidP="004B6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2ED" w:rsidRDefault="007032ED" w:rsidP="004B62F1">
      <w:r>
        <w:separator/>
      </w:r>
    </w:p>
  </w:footnote>
  <w:footnote w:type="continuationSeparator" w:id="0">
    <w:p w:rsidR="007032ED" w:rsidRDefault="007032ED" w:rsidP="004B62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proofState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E6334"/>
    <w:rsid w:val="004B62F1"/>
    <w:rsid w:val="006E6334"/>
    <w:rsid w:val="007032ED"/>
    <w:rsid w:val="04A0281D"/>
    <w:rsid w:val="1BEF70D0"/>
    <w:rsid w:val="2CD02FB5"/>
    <w:rsid w:val="38270F80"/>
    <w:rsid w:val="3B2B3F6B"/>
    <w:rsid w:val="43562E73"/>
    <w:rsid w:val="4BFE5984"/>
    <w:rsid w:val="4FA879B7"/>
    <w:rsid w:val="54047271"/>
    <w:rsid w:val="6C6B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633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633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4B62F1"/>
    <w:rPr>
      <w:sz w:val="18"/>
      <w:szCs w:val="18"/>
    </w:rPr>
  </w:style>
  <w:style w:type="character" w:customStyle="1" w:styleId="Char">
    <w:name w:val="批注框文本 Char"/>
    <w:basedOn w:val="a0"/>
    <w:link w:val="a4"/>
    <w:rsid w:val="004B62F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4B62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B62F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4B62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B62F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5324</Words>
  <Characters>30351</Characters>
  <Application>Microsoft Office Word</Application>
  <DocSecurity>0</DocSecurity>
  <Lines>252</Lines>
  <Paragraphs>71</Paragraphs>
  <ScaleCrop>false</ScaleCrop>
  <Company/>
  <LinksUpToDate>false</LinksUpToDate>
  <CharactersWithSpaces>35604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3</cp:revision>
  <dcterms:created xsi:type="dcterms:W3CDTF">2014-10-29T12:08:00Z</dcterms:created>
  <dcterms:modified xsi:type="dcterms:W3CDTF">2018-08-08T03:51:00Z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